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DF2DB2" w14:textId="795BF439" w:rsidR="00F86B7E" w:rsidRDefault="00F86B7E" w:rsidP="00F86B7E">
      <w:pPr>
        <w:pStyle w:val="ac"/>
        <w:spacing w:after="0" w:line="276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начала использования компьютерного приложения для изучения национальной символики Беларуси необходимо установить программу с помощью установочного файла, который отображе на рисунке 1, а потом запустить из установленной папки файл «</w:t>
      </w:r>
      <w:r>
        <w:rPr>
          <w:noProof/>
          <w:sz w:val="28"/>
          <w:szCs w:val="28"/>
          <w:lang w:val="en-US"/>
        </w:rPr>
        <w:t>simvolika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exe</w:t>
      </w:r>
      <w:r>
        <w:rPr>
          <w:noProof/>
          <w:sz w:val="28"/>
          <w:szCs w:val="28"/>
        </w:rPr>
        <w:t xml:space="preserve">». </w:t>
      </w:r>
    </w:p>
    <w:p w14:paraId="2AE8D0F8" w14:textId="77777777" w:rsidR="00F86B7E" w:rsidRDefault="00F86B7E" w:rsidP="00F86B7E">
      <w:pPr>
        <w:pStyle w:val="ac"/>
        <w:spacing w:after="0" w:line="276" w:lineRule="auto"/>
        <w:ind w:firstLine="851"/>
        <w:jc w:val="both"/>
        <w:rPr>
          <w:noProof/>
          <w:sz w:val="28"/>
          <w:szCs w:val="28"/>
        </w:rPr>
      </w:pPr>
    </w:p>
    <w:p w14:paraId="40A582A0" w14:textId="294CBDEB" w:rsidR="00F86B7E" w:rsidRDefault="00F86B7E" w:rsidP="00F86B7E">
      <w:pPr>
        <w:pStyle w:val="ac"/>
        <w:spacing w:after="0" w:line="276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267DA2" wp14:editId="38A4E75D">
            <wp:extent cx="5672455" cy="254000"/>
            <wp:effectExtent l="0" t="0" r="4445" b="0"/>
            <wp:docPr id="186835585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1075F" w14:textId="77777777" w:rsidR="00F86B7E" w:rsidRDefault="00F86B7E" w:rsidP="00F86B7E">
      <w:pPr>
        <w:pStyle w:val="ac"/>
        <w:spacing w:after="0" w:line="276" w:lineRule="auto"/>
        <w:jc w:val="center"/>
        <w:rPr>
          <w:noProof/>
          <w:sz w:val="28"/>
          <w:szCs w:val="28"/>
        </w:rPr>
      </w:pPr>
    </w:p>
    <w:p w14:paraId="1D1C786E" w14:textId="03850CAA" w:rsidR="00F86B7E" w:rsidRDefault="00F86B7E" w:rsidP="00F86B7E">
      <w:pPr>
        <w:pStyle w:val="ac"/>
        <w:spacing w:after="0" w:line="276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 1 – Установщик компьютерного приложения для изучения национальной символики Беларуси</w:t>
      </w:r>
    </w:p>
    <w:p w14:paraId="6844E794" w14:textId="0236DF45" w:rsidR="00F86B7E" w:rsidRDefault="00F86B7E" w:rsidP="00F86B7E">
      <w:pPr>
        <w:pStyle w:val="ac"/>
        <w:spacing w:after="0" w:line="276" w:lineRule="auto"/>
        <w:ind w:firstLine="851"/>
        <w:jc w:val="both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t xml:space="preserve">Далее потребуется пройти процесс регистрации, который является важным шагом для обеспечения безопасности и персонализации пользовательского опыта. Для этого нужно запустить приложение, ввести логин и пароль, а затем нажать на кнопку «Регистрация» на открывшемся окне приложения. На рисунке 2 представлено окно регистрации, где четко показаны все необходимые поля для ввода данных. </w:t>
      </w:r>
    </w:p>
    <w:p w14:paraId="36750DE1" w14:textId="77777777" w:rsidR="00F86B7E" w:rsidRDefault="00F86B7E" w:rsidP="00F86B7E">
      <w:pPr>
        <w:pStyle w:val="ac"/>
        <w:spacing w:after="0" w:line="276" w:lineRule="auto"/>
        <w:ind w:firstLine="851"/>
        <w:jc w:val="both"/>
        <w:rPr>
          <w:color w:val="000000"/>
          <w:sz w:val="28"/>
          <w:szCs w:val="28"/>
        </w:rPr>
      </w:pPr>
    </w:p>
    <w:p w14:paraId="43A246E8" w14:textId="55A71A12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F2C0DF" wp14:editId="3BB2CE74">
                <wp:simplePos x="0" y="0"/>
                <wp:positionH relativeFrom="column">
                  <wp:posOffset>4380865</wp:posOffset>
                </wp:positionH>
                <wp:positionV relativeFrom="paragraph">
                  <wp:posOffset>1912620</wp:posOffset>
                </wp:positionV>
                <wp:extent cx="137160" cy="639445"/>
                <wp:effectExtent l="0" t="155893" r="0" b="183197"/>
                <wp:wrapNone/>
                <wp:docPr id="17806229" name="Стрелка: вверх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60639">
                          <a:off x="0" y="0"/>
                          <a:ext cx="136525" cy="63881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BEB58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Стрелка: вверх 91" o:spid="_x0000_s1026" type="#_x0000_t68" style="position:absolute;margin-left:344.95pt;margin-top:150.6pt;width:10.8pt;height:50.35pt;rotation:-3429019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" adj="2308" fillcolor="#00b050" strokecolor="#0d0d0d [3069]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AE6C05" wp14:editId="30FDC75A">
            <wp:extent cx="4572000" cy="2743200"/>
            <wp:effectExtent l="0" t="0" r="0" b="0"/>
            <wp:docPr id="1306192307" name="Рисунок 78" descr="Изображение выглядит как текст, Рекламный щит, строительство, Наземный транспор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Изображение выглядит как текст, Рекламный щит, строительство, Наземный транспор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07C6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8FCF68E" w14:textId="61C3AC4E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Процесс регистрации пользователя</w:t>
      </w:r>
    </w:p>
    <w:p w14:paraId="5B8B8472" w14:textId="20290381" w:rsidR="00F86B7E" w:rsidRDefault="00F86B7E" w:rsidP="00F86B7E">
      <w:pPr>
        <w:spacing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успешной регистрации на экране появится сообщение о том, что аккаунт пользователя сохранен, что отображено на рисунке 3.</w:t>
      </w:r>
    </w:p>
    <w:p w14:paraId="1264E19C" w14:textId="77777777" w:rsidR="00F86B7E" w:rsidRDefault="00F86B7E" w:rsidP="00F86B7E">
      <w:pPr>
        <w:spacing w:line="276" w:lineRule="auto"/>
        <w:ind w:firstLine="851"/>
        <w:jc w:val="both"/>
        <w:rPr>
          <w:rFonts w:ascii="Times New Roman" w:hAnsi="Times New Roman" w:cs="Times New Roman"/>
          <w:sz w:val="6"/>
          <w:szCs w:val="6"/>
        </w:rPr>
      </w:pPr>
    </w:p>
    <w:p w14:paraId="432FC921" w14:textId="49217EC2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72D030" wp14:editId="14E8FC3D">
            <wp:extent cx="4572000" cy="2709545"/>
            <wp:effectExtent l="0" t="0" r="0" b="0"/>
            <wp:docPr id="1775754262" name="Рисунок 77" descr="Изображение выглядит как текст, Рекламный щит, строительство, Наземный транспор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Изображение выглядит как текст, Рекламный щит, строительство, Наземный транспор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DE51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EE7BA5" w14:textId="2AB6109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Сообщение о успешной регистрации</w:t>
      </w:r>
    </w:p>
    <w:p w14:paraId="3A0A543D" w14:textId="1E1D1E03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для работы с системой пользователь должен авторизоваться в системе. Для этого нужно написать свой логин и пароль в отведенные для этого поля и нажать на кнопку вход, как показано на рисунке 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E064B9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4E8632" w14:textId="39D8E796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DDEE99" wp14:editId="395981E4">
                <wp:simplePos x="0" y="0"/>
                <wp:positionH relativeFrom="column">
                  <wp:posOffset>2013585</wp:posOffset>
                </wp:positionH>
                <wp:positionV relativeFrom="paragraph">
                  <wp:posOffset>2181860</wp:posOffset>
                </wp:positionV>
                <wp:extent cx="135255" cy="467360"/>
                <wp:effectExtent l="133350" t="0" r="112395" b="0"/>
                <wp:wrapNone/>
                <wp:docPr id="1048179935" name="Стрелка: вверх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33238" flipH="1">
                          <a:off x="0" y="0"/>
                          <a:ext cx="135255" cy="46736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1020D" id="Стрелка: вверх 90" o:spid="_x0000_s1026" type="#_x0000_t68" style="position:absolute;margin-left:158.55pt;margin-top:171.8pt;width:10.65pt;height:36.8pt;rotation:-2548518fd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" adj="3126" fillcolor="#00b050" strokecolor="#0d0d0d [3069]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98925" wp14:editId="6462F63E">
            <wp:extent cx="4902200" cy="2938145"/>
            <wp:effectExtent l="0" t="0" r="0" b="0"/>
            <wp:docPr id="480421038" name="Рисунок 76" descr="Изображение выглядит как текст, Рекламный щит, строительство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Изображение выглядит как текст, Рекламный щит, строительство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046F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F750F5" w14:textId="20E08E66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Рисунок.4 – Вход в систему</w:t>
      </w:r>
    </w:p>
    <w:p w14:paraId="32E98D5D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успешного входа в систему открывается главное пользовательское окно. На нем отображены основные функции пользователя, а также основная информация о приложении. </w:t>
      </w:r>
    </w:p>
    <w:p w14:paraId="44E0F1C4" w14:textId="17A7D588" w:rsidR="00F86B7E" w:rsidRDefault="00F86B7E" w:rsidP="00F86B7E">
      <w:pPr>
        <w:spacing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главного окна пользователя можно перейти в окно обучения по теме официальной символики Беларуси, нажав на кнопку «Обучение. Официальная символика». Главное окно пользователя и кнопка «Обучение. Официальная символика» показаны на рисунке 5.</w:t>
      </w:r>
    </w:p>
    <w:p w14:paraId="04A7C2E6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ECAB1A" w14:textId="1E4A033F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173748" wp14:editId="5D158988">
                <wp:simplePos x="0" y="0"/>
                <wp:positionH relativeFrom="column">
                  <wp:posOffset>1238885</wp:posOffset>
                </wp:positionH>
                <wp:positionV relativeFrom="paragraph">
                  <wp:posOffset>710565</wp:posOffset>
                </wp:positionV>
                <wp:extent cx="137160" cy="467360"/>
                <wp:effectExtent l="133350" t="0" r="110490" b="0"/>
                <wp:wrapNone/>
                <wp:docPr id="1709018102" name="Стрелка: вверх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33238" flipH="1">
                          <a:off x="0" y="0"/>
                          <a:ext cx="136525" cy="46736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8C19F" id="Стрелка: вверх 89" o:spid="_x0000_s1026" type="#_x0000_t68" style="position:absolute;margin-left:97.55pt;margin-top:55.95pt;width:10.8pt;height:36.8pt;rotation:-2548518fd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" adj="3155" fillcolor="#00b050" strokecolor="#0d0d0d [3069]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FF23C2" wp14:editId="24169CD5">
            <wp:extent cx="4902200" cy="2938145"/>
            <wp:effectExtent l="0" t="0" r="0" b="0"/>
            <wp:docPr id="1786625420" name="Рисунок 75" descr="Изображение выглядит как текст, снимок экран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Изображение выглядит как текст, снимок экрана, Веб-сай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CB1A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B8894D" w14:textId="0F5FF97B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Главное окно пользователя и кнопка «Обучение. Официальная символика»</w:t>
      </w:r>
    </w:p>
    <w:p w14:paraId="2678152F" w14:textId="38F143B1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кнопки на экране появляется окно с информацией в зависимости от выбора пользователя. Например, для получения сведений о гимне Республики Беларусь нужно нажать кнопку «Информация о гимне». Также приложение позволяет прослушать гимн: кнопка «Слушать гимн» запускает его воспроизведение, а повторное нажатие ставит на паузу. Окно изучения официальной символики и кнопки представлены на рисунке 6.</w:t>
      </w:r>
    </w:p>
    <w:p w14:paraId="67D1671E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6DC8D5" w14:textId="270A9CF3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B07483" wp14:editId="70AFE5AA">
                <wp:simplePos x="0" y="0"/>
                <wp:positionH relativeFrom="column">
                  <wp:posOffset>1995170</wp:posOffset>
                </wp:positionH>
                <wp:positionV relativeFrom="paragraph">
                  <wp:posOffset>318770</wp:posOffset>
                </wp:positionV>
                <wp:extent cx="156210" cy="263525"/>
                <wp:effectExtent l="38100" t="19050" r="34290" b="3175"/>
                <wp:wrapNone/>
                <wp:docPr id="386327491" name="Стрелка: вверх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97828" flipH="1">
                          <a:off x="0" y="0"/>
                          <a:ext cx="156210" cy="26289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1F0DF" id="Стрелка: вверх 88" o:spid="_x0000_s1026" type="#_x0000_t68" style="position:absolute;margin-left:157.1pt;margin-top:25.1pt;width:12.3pt;height:20.75pt;rotation:9395866fd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" adj="6417" fillcolor="#00b050" strokecolor="#0d0d0d [3069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7297A3" wp14:editId="5A188627">
                <wp:simplePos x="0" y="0"/>
                <wp:positionH relativeFrom="column">
                  <wp:posOffset>1195705</wp:posOffset>
                </wp:positionH>
                <wp:positionV relativeFrom="paragraph">
                  <wp:posOffset>881380</wp:posOffset>
                </wp:positionV>
                <wp:extent cx="156210" cy="263525"/>
                <wp:effectExtent l="57150" t="0" r="34290" b="22225"/>
                <wp:wrapNone/>
                <wp:docPr id="1615122684" name="Стрелка: вверх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33238" flipH="1">
                          <a:off x="0" y="0"/>
                          <a:ext cx="156210" cy="26289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AEABA" id="Стрелка: вверх 87" o:spid="_x0000_s1026" type="#_x0000_t68" style="position:absolute;margin-left:94.15pt;margin-top:69.4pt;width:12.3pt;height:20.75pt;rotation:-2548518fd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" adj="6417" fillcolor="#00b050" strokecolor="#0d0d0d [3069]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0BC914" wp14:editId="1A700611">
            <wp:extent cx="4385945" cy="2633345"/>
            <wp:effectExtent l="0" t="0" r="0" b="0"/>
            <wp:docPr id="1560798674" name="Рисунок 74" descr="Изображение выглядит как текст, снимок экрана, веб-страница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Изображение выглядит как текст, снимок экрана, веб-страница, Операционная систем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7289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4A0428" w14:textId="4A7FB8C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Окно изучения официальной символики</w:t>
      </w:r>
    </w:p>
    <w:p w14:paraId="0B8E3BF7" w14:textId="47E131DD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этом окне при нажатии на кнопки, касающиеся изучения информации. Можно еще ознакомиться с картинками, отображающими тему </w:t>
      </w:r>
      <w:r>
        <w:rPr>
          <w:rFonts w:ascii="Times New Roman" w:hAnsi="Times New Roman" w:cs="Times New Roman"/>
          <w:sz w:val="28"/>
          <w:szCs w:val="28"/>
        </w:rPr>
        <w:lastRenderedPageBreak/>
        <w:t>текста. Для возвращения на главное окно нужно нажать кнопку «На главную». Это изображено на рисунке 7.</w:t>
      </w:r>
    </w:p>
    <w:p w14:paraId="6A9F2681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951068" w14:textId="09019AFF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2DEAFF" wp14:editId="767BDE07">
            <wp:extent cx="4385945" cy="2633345"/>
            <wp:effectExtent l="0" t="0" r="0" b="0"/>
            <wp:docPr id="159065721" name="Рисунок 73" descr="Изображение выглядит как текст, снимок экрана, веб-страница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Изображение выглядит как текст, снимок экрана, веб-страница, Операционная систем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550D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02A385" w14:textId="46DA85DF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Кнопка «На главную»</w:t>
      </w:r>
    </w:p>
    <w:p w14:paraId="28481051" w14:textId="1EA21155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перехода на главное окно пользователя можно перейти на окно обучения о неофициальной символике Беларуси таким же способом как описано ранее. Принцип работы с окном изучения неофициальной символики не отличается от работы с изучением официальной символики. Также с главного окна можно перейти на окно прохождения теста по кнопке «Пройти тест». Далее откроется первый уровень тестирования, который показан на рисунке 8.</w:t>
      </w:r>
    </w:p>
    <w:p w14:paraId="6FA6B596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991243D" w14:textId="20F71A1A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C301E16" wp14:editId="762FC074">
                <wp:simplePos x="0" y="0"/>
                <wp:positionH relativeFrom="column">
                  <wp:posOffset>4389120</wp:posOffset>
                </wp:positionH>
                <wp:positionV relativeFrom="paragraph">
                  <wp:posOffset>2437130</wp:posOffset>
                </wp:positionV>
                <wp:extent cx="156210" cy="263525"/>
                <wp:effectExtent l="57150" t="0" r="34290" b="22225"/>
                <wp:wrapNone/>
                <wp:docPr id="1480702955" name="Стрелка: вверх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33238" flipH="1">
                          <a:off x="0" y="0"/>
                          <a:ext cx="156210" cy="26289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A8A1" id="Стрелка: вверх 86" o:spid="_x0000_s1026" type="#_x0000_t68" style="position:absolute;margin-left:345.6pt;margin-top:191.9pt;width:12.3pt;height:20.75pt;rotation:-2548518fd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" adj="6417" fillcolor="#00b050" strokecolor="#0d0d0d [3069]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9CED3D" wp14:editId="4F3A0E13">
            <wp:extent cx="4572000" cy="2743200"/>
            <wp:effectExtent l="0" t="0" r="0" b="0"/>
            <wp:docPr id="1955833117" name="Рисунок 72" descr="Изображение выглядит как текст, снимок экрана, карт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Изображение выглядит как текст, снимок экрана, карт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835F8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AB1D99" w14:textId="13C97669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Первый уровень тестирования</w:t>
      </w:r>
    </w:p>
    <w:p w14:paraId="3C9B3A65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1C0551" w14:textId="7FB116BA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этом окне нужно выбрать варианты, которые кажутся верными, и нажать кнопку «Далее» и перейти на следующий уровень или же вернуться на главную страницу, нажав кнопку «На главную». На рисунке 9 показан второй уровень тестирования.</w:t>
      </w:r>
    </w:p>
    <w:p w14:paraId="1004B8FD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397D1B" w14:textId="64D8F2D9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460445" wp14:editId="2ACEBECF">
            <wp:extent cx="4572000" cy="2557145"/>
            <wp:effectExtent l="0" t="0" r="0" b="0"/>
            <wp:docPr id="1831160894" name="Рисунок 71" descr="Изображение выглядит как текст, снимок экрана, программное обеспечение, мультимеди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60894" name="Рисунок 71" descr="Изображение выглядит как текст, снимок экрана, программное обеспечение, мультимеди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3B51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CD6957" w14:textId="737425F4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Второй уровень тестирования</w:t>
      </w:r>
    </w:p>
    <w:p w14:paraId="134F236C" w14:textId="73D3CF9F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уровень тестирования имеет такой же принцип работы, как и первый. Нужно выбрать по одному варианту ответа в каждом вопросе и нажать кнопку «Дальше» или вернуться на главную страницу. По кнопке «Дальше» осуществляется переход на третий уровень тестирования, который изображен на рисунке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10.</w:t>
      </w:r>
    </w:p>
    <w:p w14:paraId="5E0EA09A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3420E3" w14:textId="3EEB248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FEEB9D" wp14:editId="44DF2069">
                <wp:simplePos x="0" y="0"/>
                <wp:positionH relativeFrom="column">
                  <wp:posOffset>5173980</wp:posOffset>
                </wp:positionH>
                <wp:positionV relativeFrom="paragraph">
                  <wp:posOffset>2437130</wp:posOffset>
                </wp:positionV>
                <wp:extent cx="156210" cy="263525"/>
                <wp:effectExtent l="38100" t="0" r="34290" b="22225"/>
                <wp:wrapNone/>
                <wp:docPr id="385345108" name="Стрелка: вверх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175" flipH="1">
                          <a:off x="0" y="0"/>
                          <a:ext cx="156210" cy="26289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5D432" id="Стрелка: вверх 85" o:spid="_x0000_s1026" type="#_x0000_t68" style="position:absolute;margin-left:407.4pt;margin-top:191.9pt;width:12.3pt;height:20.75pt;rotation:2261893fd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" adj="6417" fillcolor="#00b050" strokecolor="#0d0d0d [3069]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1E8D01" wp14:editId="2796F7EA">
            <wp:extent cx="4385945" cy="2633345"/>
            <wp:effectExtent l="0" t="0" r="0" b="0"/>
            <wp:docPr id="102183422" name="Рисунок 70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A8B6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A84C1A" w14:textId="43FEA8EB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Третий уровень тестирования</w:t>
      </w:r>
    </w:p>
    <w:p w14:paraId="4C7C5FC8" w14:textId="0369914C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третьего уровня тестирования можно перейти на главную страницу или завершить тестирование по кнопке «Завершить». После этого перед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пользователем откроется окно с отображением его результатов и с картинкой в зависимости от набранных баллов. Один из вариантов окна результатов пользователя показан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1. С этого окна можно вернуться обратно на главную страницу после нажатия кнопки «На главную».</w:t>
      </w:r>
    </w:p>
    <w:p w14:paraId="5A73496E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D4EFA2" w14:textId="164DD4C5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143336" wp14:editId="05407ED1">
            <wp:extent cx="4385945" cy="2633345"/>
            <wp:effectExtent l="0" t="0" r="0" b="0"/>
            <wp:docPr id="872549212" name="Рисунок 69" descr="Изображение выглядит как текст, электроника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Изображение выглядит как текст, электроника, снимок экрана, мультимеди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D831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E7AE70" w14:textId="555238D5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Вариант окна вывода результатов тестирования</w:t>
      </w:r>
    </w:p>
    <w:p w14:paraId="0C1BC20D" w14:textId="1A9366F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пользователь снова оказывается на главном окне, он может перейти по кнопке «Оставить отзыв» для того, чтобы написать свое мнение о компьютерном приложении. После нажатия эту кнопку осуществляется переход на окно добавление отзыва. Это окно отображено на рисунке 12.</w:t>
      </w:r>
    </w:p>
    <w:p w14:paraId="1FF02B84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C222AB" w14:textId="3DF66A39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A1B3A9" wp14:editId="496189F5">
                <wp:simplePos x="0" y="0"/>
                <wp:positionH relativeFrom="column">
                  <wp:posOffset>5059680</wp:posOffset>
                </wp:positionH>
                <wp:positionV relativeFrom="paragraph">
                  <wp:posOffset>2346960</wp:posOffset>
                </wp:positionV>
                <wp:extent cx="156210" cy="263525"/>
                <wp:effectExtent l="38100" t="0" r="34290" b="22225"/>
                <wp:wrapNone/>
                <wp:docPr id="52372328" name="Стрелка: вверх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175" flipH="1">
                          <a:off x="0" y="0"/>
                          <a:ext cx="156210" cy="26289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C1373" id="Стрелка: вверх 84" o:spid="_x0000_s1026" type="#_x0000_t68" style="position:absolute;margin-left:398.4pt;margin-top:184.8pt;width:12.3pt;height:20.75pt;rotation:2261893fd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" adj="6417" fillcolor="#00b050" strokecolor="#0d0d0d [3069]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D72E9" wp14:editId="7D81DE42">
            <wp:extent cx="4681855" cy="2811145"/>
            <wp:effectExtent l="0" t="0" r="4445" b="8255"/>
            <wp:docPr id="1646332166" name="Рисунок 68" descr="Изображение выглядит как текст, снимок экрана, соба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Изображение выглядит как текст, снимок экрана, собак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8F168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12260E" w14:textId="15552C0D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Окно добавления отзыва</w:t>
      </w:r>
    </w:p>
    <w:p w14:paraId="504AAF3E" w14:textId="15A1FF72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того, как пользователь введет свой отзыв в специально отведенное окно, он должен нажать на кнопку «Отправить». Когда кнопка </w:t>
      </w:r>
      <w:r>
        <w:rPr>
          <w:rFonts w:ascii="Times New Roman" w:hAnsi="Times New Roman" w:cs="Times New Roman"/>
          <w:sz w:val="28"/>
          <w:szCs w:val="28"/>
        </w:rPr>
        <w:lastRenderedPageBreak/>
        <w:t>будет нажата, перед пользователем появится всплывающее окно с оповещением об успешном добавлении отзыва. Оно показано на рисунке 13.</w:t>
      </w:r>
    </w:p>
    <w:p w14:paraId="5C31B44A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DE61C2" w14:textId="2D9B4D7C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2E3BC0" wp14:editId="58FA2846">
            <wp:extent cx="4681855" cy="2785745"/>
            <wp:effectExtent l="0" t="0" r="4445" b="0"/>
            <wp:docPr id="2110013309" name="Рисунок 67" descr="Изображение выглядит как текст, снимок экрана, мультимеди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13309" name="Рисунок 67" descr="Изображение выглядит как текст, снимок экрана, мультимедиа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93860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D4A01A" w14:textId="39F93AE9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Сообщение о успешном добавлении отзыва</w:t>
      </w:r>
    </w:p>
    <w:p w14:paraId="280EEE7F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Дальше пользователь может вернуться на главную или завершить работу с приложением.</w:t>
      </w:r>
    </w:p>
    <w:p w14:paraId="5FE04B16" w14:textId="2038A62F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приложении предусмотрен функционал администратора. Для этого нужно зайти в программу с логином «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 паролем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</w:rPr>
        <w:t>». После успешного входа будет открыто окно администратора, показанное на рисунке 14.</w:t>
      </w:r>
    </w:p>
    <w:p w14:paraId="3AAD79BD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C240CF8" w14:textId="3075AF9A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763B20" wp14:editId="3613CB94">
                <wp:simplePos x="0" y="0"/>
                <wp:positionH relativeFrom="column">
                  <wp:posOffset>3881120</wp:posOffset>
                </wp:positionH>
                <wp:positionV relativeFrom="paragraph">
                  <wp:posOffset>1545590</wp:posOffset>
                </wp:positionV>
                <wp:extent cx="156210" cy="263525"/>
                <wp:effectExtent l="38100" t="0" r="34290" b="22225"/>
                <wp:wrapNone/>
                <wp:docPr id="2027459145" name="Стрелка: вверх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175" flipH="1">
                          <a:off x="0" y="0"/>
                          <a:ext cx="156210" cy="26289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ECEF7" id="Стрелка: вверх 83" o:spid="_x0000_s1026" type="#_x0000_t68" style="position:absolute;margin-left:305.6pt;margin-top:121.7pt;width:12.3pt;height:20.75pt;rotation:2261893fd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" adj="6417" fillcolor="#00b050" strokecolor="#0d0d0d [3069]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1DB6E5D5" wp14:editId="0FE7E172">
            <wp:extent cx="4614545" cy="2768600"/>
            <wp:effectExtent l="0" t="0" r="0" b="0"/>
            <wp:docPr id="1991181526" name="Рисунок 66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81526" name="Рисунок 66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609B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14:paraId="01E00B9F" w14:textId="1D0CF605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14 – Окно администратора</w:t>
      </w:r>
    </w:p>
    <w:p w14:paraId="0B2A84F8" w14:textId="01B9E205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окне размещена база данных с пользователями и их лучшими результатами, а также база данных с отзывами пользователей. На этом окне можно открыть отзыв конкретного пользователя во всплывающем окне двойным нажатием мыши. Всплывающее окно с пользовательским отзывом показано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5.</w:t>
      </w:r>
    </w:p>
    <w:p w14:paraId="793BC608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290AA0" w14:textId="33E120EE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9BCEE2" wp14:editId="4DC087FD">
            <wp:extent cx="4614545" cy="2785745"/>
            <wp:effectExtent l="0" t="0" r="0" b="0"/>
            <wp:docPr id="281933494" name="Рисунок 65" descr="Изображение выглядит как текст, снимок экрана, программное обеспечение, мультимеди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3494" name="Рисунок 65" descr="Изображение выглядит как текст, снимок экрана, программное обеспечение, мультимеди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4BB5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82A1F58" w14:textId="5C99812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– Всплывающее окно с отзывом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gosha</w:t>
      </w:r>
    </w:p>
    <w:p w14:paraId="43013C79" w14:textId="5AAF66B5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администратор может нажать на кнопку «Добавить информацию» для актуализации уже имеющейся информации приложения. После нажатия на кнопку открывается окно Добавления информации, которое отображено на рисунке 16.</w:t>
      </w:r>
    </w:p>
    <w:p w14:paraId="2179CF11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909823C" w14:textId="64A12CD5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C72792" wp14:editId="6FEFFBF1">
                <wp:simplePos x="0" y="0"/>
                <wp:positionH relativeFrom="column">
                  <wp:posOffset>1129665</wp:posOffset>
                </wp:positionH>
                <wp:positionV relativeFrom="paragraph">
                  <wp:posOffset>1216660</wp:posOffset>
                </wp:positionV>
                <wp:extent cx="116840" cy="263525"/>
                <wp:effectExtent l="57150" t="0" r="54610" b="22225"/>
                <wp:wrapNone/>
                <wp:docPr id="2116836580" name="Стрелка: вверх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81979" flipH="1">
                          <a:off x="0" y="0"/>
                          <a:ext cx="116840" cy="26289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EF7E2" id="Стрелка: вверх 82" o:spid="_x0000_s1026" type="#_x0000_t68" style="position:absolute;margin-left:88.95pt;margin-top:95.8pt;width:9.2pt;height:20.75pt;rotation:-2383303fd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" adj="4800" fillcolor="#00b050" strokecolor="#0d0d0d [3069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45E9EC" wp14:editId="69DABFC9">
                <wp:simplePos x="0" y="0"/>
                <wp:positionH relativeFrom="column">
                  <wp:posOffset>4391660</wp:posOffset>
                </wp:positionH>
                <wp:positionV relativeFrom="paragraph">
                  <wp:posOffset>466725</wp:posOffset>
                </wp:positionV>
                <wp:extent cx="156210" cy="263525"/>
                <wp:effectExtent l="57150" t="19050" r="34290" b="0"/>
                <wp:wrapNone/>
                <wp:docPr id="212892635" name="Стрелка: вверх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291920" flipH="1">
                          <a:off x="0" y="0"/>
                          <a:ext cx="156210" cy="26289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7872D" id="Стрелка: вверх 81" o:spid="_x0000_s1026" type="#_x0000_t68" style="position:absolute;margin-left:345.8pt;margin-top:36.75pt;width:12.3pt;height:20.75pt;rotation:-9056988fd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" adj="6417" fillcolor="#00b050" strokecolor="#0d0d0d [3069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2BF36C" wp14:editId="4E888577">
                <wp:simplePos x="0" y="0"/>
                <wp:positionH relativeFrom="column">
                  <wp:posOffset>5257800</wp:posOffset>
                </wp:positionH>
                <wp:positionV relativeFrom="paragraph">
                  <wp:posOffset>2499995</wp:posOffset>
                </wp:positionV>
                <wp:extent cx="156210" cy="263525"/>
                <wp:effectExtent l="38100" t="0" r="34290" b="22225"/>
                <wp:wrapNone/>
                <wp:docPr id="122761256" name="Стрелка: вверх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175" flipH="1">
                          <a:off x="0" y="0"/>
                          <a:ext cx="156210" cy="262890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3389" id="Стрелка: вверх 80" o:spid="_x0000_s1026" type="#_x0000_t68" style="position:absolute;margin-left:414pt;margin-top:196.85pt;width:12.3pt;height:20.75pt;rotation:2261893fd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" adj="6417" fillcolor="#00b050" strokecolor="#0d0d0d [3069]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5C77E9" wp14:editId="6E2DC9E0">
            <wp:extent cx="4639945" cy="2794000"/>
            <wp:effectExtent l="0" t="0" r="8255" b="6350"/>
            <wp:docPr id="309737777" name="Рисунок 64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37777" name="Рисунок 64" descr="Изображение выглядит как текст, снимок экра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62770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B3E641" w14:textId="3F1BA818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be-BY"/>
        </w:rPr>
        <w:t>1</w:t>
      </w:r>
      <w:r>
        <w:rPr>
          <w:rFonts w:ascii="Times New Roman" w:hAnsi="Times New Roman" w:cs="Times New Roman"/>
          <w:sz w:val="28"/>
          <w:szCs w:val="28"/>
          <w:lang w:val="be-BY"/>
        </w:rPr>
        <w:t>6 – Окно добавления информации</w:t>
      </w:r>
    </w:p>
    <w:p w14:paraId="76951B09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14:paraId="513B16CA" w14:textId="31E044F3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После перехода на это окно нужно выбрать, о чем менять информацию, на окне отобразится текст и картинка данного пукта. Для изменения картинки нужно вставить путь к картинке с замененными значками </w:t>
      </w:r>
      <w:r>
        <w:rPr>
          <w:rFonts w:ascii="Times New Roman" w:hAnsi="Times New Roman" w:cs="Times New Roman"/>
          <w:sz w:val="28"/>
          <w:szCs w:val="28"/>
        </w:rPr>
        <w:t>«\»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«/». И нажать на кнопку «Изменить изображение». После успешного изменения изображение появляется всплывающее окно об изменении и элементе, для котором изменена картинка, что отображено на рисунке 17.</w:t>
      </w:r>
    </w:p>
    <w:p w14:paraId="62E61A39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088EA8E" w14:textId="748242FC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710E40" wp14:editId="6DA695D3">
            <wp:extent cx="4639945" cy="1515745"/>
            <wp:effectExtent l="0" t="0" r="8255" b="8255"/>
            <wp:docPr id="1512505509" name="Рисунок 63" descr="Изображение выглядит как текст, снимок экрана, гаджет, мультимеди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05509" name="Рисунок 63" descr="Изображение выглядит как текст, снимок экрана, гаджет, мультимеди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B0801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72727A" w14:textId="79DBBF58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17 – Всплывающее окно о успешной смене изображения</w:t>
      </w:r>
    </w:p>
    <w:p w14:paraId="6F9E6A84" w14:textId="409378B2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изменить текст об элементе, нужно выбрать нужный элемент, изменить текст, появившийся на экране, и нажать кнопку «Изменить текст». После этого на экране появится сообщение о успешном изменении информации. Оно показано на рисунке 18.</w:t>
      </w:r>
    </w:p>
    <w:p w14:paraId="16BE5235" w14:textId="77777777" w:rsidR="00F86B7E" w:rsidRDefault="00F86B7E" w:rsidP="00F86B7E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692CA3" w14:textId="586A3723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3C503E" wp14:editId="369A4C34">
            <wp:extent cx="4648200" cy="2785745"/>
            <wp:effectExtent l="0" t="0" r="0" b="0"/>
            <wp:docPr id="1941166242" name="Рисунок 62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2253B" w14:textId="77777777" w:rsidR="00F86B7E" w:rsidRDefault="00F86B7E" w:rsidP="00F86B7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8B7234" w14:textId="713712BD" w:rsidR="00F86B7E" w:rsidRDefault="00F86B7E" w:rsidP="00F86B7E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Рисунок 18 – Сообщение о успешном изменении информации</w:t>
      </w:r>
    </w:p>
    <w:sectPr w:rsidR="00F86B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B7E"/>
    <w:rsid w:val="005677DC"/>
    <w:rsid w:val="00F86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0C2F7"/>
  <w15:chartTrackingRefBased/>
  <w15:docId w15:val="{FB715429-D33C-4E46-9567-E9921B7BB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6B7E"/>
    <w:pPr>
      <w:spacing w:line="254" w:lineRule="auto"/>
    </w:pPr>
    <w:rPr>
      <w:kern w:val="0"/>
      <w:sz w:val="22"/>
      <w:szCs w:val="22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86B7E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ru-BY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86B7E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ru-BY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86B7E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ru-BY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86B7E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ru-BY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86B7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ru-BY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86B7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86B7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86B7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ru-BY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86B7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ru-BY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86B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86B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86B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86B7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86B7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86B7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86B7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86B7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86B7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86B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BY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F86B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86B7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ru-BY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F86B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86B7E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:lang w:val="ru-BY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F86B7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86B7E"/>
    <w:pPr>
      <w:spacing w:line="278" w:lineRule="auto"/>
      <w:ind w:left="720"/>
      <w:contextualSpacing/>
    </w:pPr>
    <w:rPr>
      <w:kern w:val="2"/>
      <w:sz w:val="24"/>
      <w:szCs w:val="24"/>
      <w:lang w:val="ru-BY"/>
      <w14:ligatures w14:val="standardContextual"/>
    </w:rPr>
  </w:style>
  <w:style w:type="character" w:styleId="a8">
    <w:name w:val="Intense Emphasis"/>
    <w:basedOn w:val="a0"/>
    <w:uiPriority w:val="21"/>
    <w:qFormat/>
    <w:rsid w:val="00F86B7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86B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:lang w:val="ru-BY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F86B7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86B7E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F86B7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943</Words>
  <Characters>5378</Characters>
  <Application>Microsoft Office Word</Application>
  <DocSecurity>0</DocSecurity>
  <Lines>44</Lines>
  <Paragraphs>12</Paragraphs>
  <ScaleCrop>false</ScaleCrop>
  <Company/>
  <LinksUpToDate>false</LinksUpToDate>
  <CharactersWithSpaces>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daschulik1888@mail.ru</dc:creator>
  <cp:keywords/>
  <dc:description/>
  <cp:lastModifiedBy>daschulik1888@mail.ru</cp:lastModifiedBy>
  <cp:revision>1</cp:revision>
  <dcterms:created xsi:type="dcterms:W3CDTF">2025-11-10T20:27:00Z</dcterms:created>
  <dcterms:modified xsi:type="dcterms:W3CDTF">2025-11-10T20:32:00Z</dcterms:modified>
</cp:coreProperties>
</file>